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F" w:rsidRPr="004650AF" w:rsidRDefault="004650A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ПРАВИТЕЛЬСТВО РОССИЙСКОЙ ФЕДЕРАЦИИ</w:t>
      </w:r>
    </w:p>
    <w:p w:rsidR="004650AF" w:rsidRPr="004650AF" w:rsidRDefault="004650AF">
      <w:pPr>
        <w:pStyle w:val="ConsPlusTitle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ПОСТАНОВЛЕНИЕ</w:t>
      </w: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от 29 декабря 2020 г. N 2343</w:t>
      </w:r>
    </w:p>
    <w:p w:rsidR="004650AF" w:rsidRPr="004650AF" w:rsidRDefault="004650AF">
      <w:pPr>
        <w:pStyle w:val="ConsPlusTitle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ОБ УТВЕРЖДЕНИИ ПРАВИЛ</w:t>
      </w: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ФОРМИРОВАНИЯ И ВЕДЕНИЯ РЕЕСТРА ЛИЦЕНЗИЙ И ТИПОВОЙ ФОРМЫ</w:t>
      </w: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ВЫПИСКИ ИЗ РЕЕСТРА ЛИЦЕНЗИЙ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650AF">
          <w:rPr>
            <w:rFonts w:ascii="Times New Roman" w:hAnsi="Times New Roman" w:cs="Times New Roman"/>
            <w:color w:val="0000FF"/>
          </w:rPr>
          <w:t>пунктами 4</w:t>
        </w:r>
      </w:hyperlink>
      <w:r w:rsidRPr="004650AF">
        <w:rPr>
          <w:rFonts w:ascii="Times New Roman" w:hAnsi="Times New Roman" w:cs="Times New Roman"/>
        </w:rPr>
        <w:t xml:space="preserve"> и </w:t>
      </w:r>
      <w:hyperlink r:id="rId5" w:history="1">
        <w:r w:rsidRPr="004650AF">
          <w:rPr>
            <w:rFonts w:ascii="Times New Roman" w:hAnsi="Times New Roman" w:cs="Times New Roman"/>
            <w:color w:val="0000FF"/>
          </w:rPr>
          <w:t>6 части 1 статьи 5</w:t>
        </w:r>
      </w:hyperlink>
      <w:r w:rsidRPr="004650AF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1. Утвердить прилагаемые:</w:t>
      </w:r>
    </w:p>
    <w:p w:rsidR="004650AF" w:rsidRPr="004650AF" w:rsidRDefault="00E52E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0" w:history="1">
        <w:r w:rsidR="004650AF" w:rsidRPr="004650AF">
          <w:rPr>
            <w:rFonts w:ascii="Times New Roman" w:hAnsi="Times New Roman" w:cs="Times New Roman"/>
            <w:color w:val="0000FF"/>
          </w:rPr>
          <w:t>Правила</w:t>
        </w:r>
      </w:hyperlink>
      <w:r w:rsidR="004650AF" w:rsidRPr="004650AF">
        <w:rPr>
          <w:rFonts w:ascii="Times New Roman" w:hAnsi="Times New Roman" w:cs="Times New Roman"/>
        </w:rPr>
        <w:t xml:space="preserve"> формирования и ведения реестра лицензий;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типовую </w:t>
      </w:r>
      <w:hyperlink w:anchor="P118" w:history="1">
        <w:r w:rsidRPr="004650AF">
          <w:rPr>
            <w:rFonts w:ascii="Times New Roman" w:hAnsi="Times New Roman" w:cs="Times New Roman"/>
            <w:color w:val="0000FF"/>
          </w:rPr>
          <w:t>форму</w:t>
        </w:r>
      </w:hyperlink>
      <w:r w:rsidRPr="004650AF">
        <w:rPr>
          <w:rFonts w:ascii="Times New Roman" w:hAnsi="Times New Roman" w:cs="Times New Roman"/>
        </w:rPr>
        <w:t xml:space="preserve"> выписки из реестра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0" w:history="1">
        <w:r w:rsidRPr="004650AF">
          <w:rPr>
            <w:rFonts w:ascii="Times New Roman" w:hAnsi="Times New Roman" w:cs="Times New Roman"/>
            <w:color w:val="0000FF"/>
          </w:rPr>
          <w:t>Правилами</w:t>
        </w:r>
      </w:hyperlink>
      <w:r w:rsidRPr="004650AF">
        <w:rPr>
          <w:rFonts w:ascii="Times New Roman" w:hAnsi="Times New Roman" w:cs="Times New Roman"/>
        </w:rP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3. Настоящее постановление вступает в силу с 1 января 2021 г.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Председатель Правительства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Российской Федерации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М.МИШУСТИН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Утверждены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постановлением Правительства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Российской Федерации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от 29 декабря 2020 г. N 2343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4650AF">
        <w:rPr>
          <w:rFonts w:ascii="Times New Roman" w:hAnsi="Times New Roman" w:cs="Times New Roman"/>
        </w:rPr>
        <w:t>ПРАВИЛА ФОРМИРОВАНИЯ И ВЕДЕНИЯ РЕЕСТРА ЛИЦЕНЗИЙ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законом "О лицензировании отдельных видов деятельности" (далее соответственно - Федеральный закон, реестры лицензий).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2. Реестры лицензий формируются и ведутся в электронном виде путем внесения в них записей.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4. Внесенной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lastRenderedPageBreak/>
        <w:t>Регистрационный номер лицензии является уникальным. В реестре лицензий регистрационный номер лицензии, предоставленной одному лицензиату, не должен повторять регистрационный номер лицензии, предоставленной иному лицензиату.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Регистрационный номер лицензии сохраняется в случае внесения изменений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6. В реестре лицензий указываются следующие сведения: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а) регистрационный номер лицензии и дата предоставления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б) наименование лицензирующего органа;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государственный регистрационный номер записи о создании юридического лица, номер телефона и (в случае, если имеются) адреса электронной почты юридического лица;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(в случае, если имеются) адреса электронной почты филиала иностранного юридического лица;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(в случае, если имеются) адреса электронной почты индивидуального предпринимателя;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е) идентификационный номер налогоплательщика;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з) номер и дата приказа (распоряжения) лицензирующего органа о предоставлении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и) срок действия лицензии в случае, если ограничение срока действия лицензии предусмотрено федеральными законами;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к) номер и дата приказа (распоряжения) лицензирующего органа о переоформлении </w:t>
      </w:r>
      <w:r w:rsidRPr="004650AF">
        <w:rPr>
          <w:rFonts w:ascii="Times New Roman" w:hAnsi="Times New Roman" w:cs="Times New Roman"/>
        </w:rPr>
        <w:lastRenderedPageBreak/>
        <w:t>лицензии с указанием причины переоформления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реквизиты таких решений;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н) номер и дата приказа (распоряжения) лицензирующего органа о прекращении действия лицензии, основание и дата прекращения действия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о) основание, дата вынесения решения суда об аннулировании лицензии и реквизиты такого решения;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п) основания и даты проведения проверок лицензиатов, предусмотренных Федеральным законом;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р) реквизиты актов, составленных по результатам проведенных проверок, предусмотренных Федеральным законом;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с) сведения о вынесенных в отношении лицензиата предписаниях об устранении нарушений лицензионных требований;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т) даты и реквизиты выданных постановлений о назначении административных наказаний в виде административного приостановления деятельности лицензиатов;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ф) информация о должностном лице лицензирующего органа, внесшем сведения в реестр лицензий;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х) даты внесения в реестр лицензий сведений о лицензиате;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ц) иные установленные нормативными правовыми актами Российской Федерации сведения.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7. Основанием для внесения записей в реестр лицензий является решение, принятое лицензирующим органом.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8. Сведения, указанные в пункте 6 настоящих Правил, вносятся в реестр лицензий в следующем порядке: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подпунктах "а" - "и" пункта 6 настоящих Правил, вносятся лицензирующим органом в реестр лицензий в день принятия им решения о предоставлении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подпункте "к" пункта 6 настоящих Правил, вносятся лицензирующим органом в реестр лицензий в день принятия им решения о переоформлении лицензии (в день принятия лицензирующим органом решения о переоформлении лицензии в сведения, предусмотренные пунктом 6 настоящих Правил, лицензирующим органом также вносятся соответствующие изменения, связанные с таким переоформлением);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подпункте "л" пункта 6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сведения, указанные в подпункте "м" пункта 6 настоящих Правил, вносятся лицензирующим органом в реестр лицензий в день принятия им решений о приостановлении действия лицензии и о </w:t>
      </w:r>
      <w:r w:rsidRPr="004650AF">
        <w:rPr>
          <w:rFonts w:ascii="Times New Roman" w:hAnsi="Times New Roman" w:cs="Times New Roman"/>
        </w:rPr>
        <w:lastRenderedPageBreak/>
        <w:t>возобновлении действия лицензии соответственно;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подпунктах "н" и "о" пункта 6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решения суда об аннулировании лицензии;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подпунктах "п" и "р" пункта 6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подпункте "с" пункта 6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 (в случае отмены вынесенного в отношении лицензиата предписания об устранении выявленных нарушений лицензионных требований соответствующая информация вносится в реестр лицензий в день отмены такого предписания);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подпункте "т" пункта 6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сведения, указанные в подпункте "у" пункта 6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 случае отсутствия возможности внесения в реестр лицензий сведений в сроки, предусмотренные абзацами вторым - десятым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9. В реестре лицензий в отношении каждой предоставленной юридическому лицу или индивидуальному предпринимателю лицензии помимо сведений, указанных в пункте 6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lastRenderedPageBreak/>
        <w:t>10. В случае если федеральными законами, регулирующими осуществление видов деятельности, указанных в части 4 статьи 1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подпунктах "а" - "ф" пункта 6 настоящих Правил, такие сведения вносятся в реестр лицензий в день принятия лицензирующим органом соответствующего решения о предоставлении, переоформлении лицензии,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11. В случае изменения места нахождения лицензиата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соответствующие изменения вносятся лицензирующим органом в реестр лицензий в течение 5 рабочих дней со дня поступления в лицензирующий орган заявления лицензиата о внесении изменений в реестр лицензий с приложением документов, подтверждающих указанные изменения.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Лицензирующим органом в течение 5 рабочих дней со дня поступления заявления лицензиата о внесении изменений в реестр лицензий должно быть направлено лицензиату уведомление о невозможности внесения изменений в реестр лицензий: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при наличии в реестре лицензий сведений, содержащихся в представленном заявлении лицензиата о внесении изменений в реестр лицензий;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при наличии в представленном заявлении о внесении изменений в реестр лицензий или прилагаемых к нему документах недостоверной или искаженной информации.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При наличии у лицензирующего органа информации о переименовании географического объекта, улицы, площади или иной территории, об изменении нумерации, в том числе почтового индекса, лицензирующий орган вправе самостоятельно внести соответствующие изменения в реестр лицензий без заявления лицензиата о внесении изменений в реестр лицензий. В случае самостоятельного внесения лицензирующим органом изменений в реестр лицензий лицензирующий орган в течение 7 рабочих дней со дня внесения в реестр лицензий изменений направляет уведомление о внесении изменений в реестр лицензий лицензиату.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Указанное уведомление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переоформления лицензии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</w:t>
      </w:r>
      <w:r w:rsidRPr="004650AF">
        <w:rPr>
          <w:rFonts w:ascii="Times New Roman" w:hAnsi="Times New Roman" w:cs="Times New Roman"/>
        </w:rPr>
        <w:lastRenderedPageBreak/>
        <w:t>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13. Структура регистрационного номера лицензии устанавливается лицензирующим органом. При этом номера и даты регистрации лицензий, предоставленных лицензирующими органами до 1 января 2021 г., могут вноситься в реестры лицензий в качестве регистрационных номеров лицензий и дат предоставления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Ведение реестра лицензий осуществляется способом, обеспечивающим автоматическое ведение указанного журнала.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</w:t>
      </w:r>
      <w:proofErr w:type="gramStart"/>
      <w:r w:rsidRPr="004650AF">
        <w:rPr>
          <w:rFonts w:ascii="Times New Roman" w:hAnsi="Times New Roman" w:cs="Times New Roman"/>
        </w:rPr>
        <w:t>лицензии, ранее внесенные в него сведения сохраняются</w:t>
      </w:r>
      <w:proofErr w:type="gramEnd"/>
      <w:r w:rsidRPr="004650AF">
        <w:rPr>
          <w:rFonts w:ascii="Times New Roman" w:hAnsi="Times New Roman" w:cs="Times New Roman"/>
        </w:rPr>
        <w:t xml:space="preserve"> с пометкой об утрате их актуальности (в случае если ранее внесенные в реестр лицензий сведения утратили свою актуальность).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Сведения о предоставленных лицензиях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также могут предоставляться в автоматическом режиме в государственную информационную систему </w:t>
      </w:r>
      <w:r w:rsidRPr="004650AF">
        <w:rPr>
          <w:rFonts w:ascii="Times New Roman" w:hAnsi="Times New Roman" w:cs="Times New Roman"/>
        </w:rPr>
        <w:lastRenderedPageBreak/>
        <w:t>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в течение срока, не превышающего 5 минут.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22. По заявлению заинтересованного лица сведения о конкретной лицензии предоставляются из реестра лицензий в порядке, предусмотренном в части 8 статьи 21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23. Сведения, указанные в пункте 22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уполномоченного должностного лица лицензирующего органа.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 xml:space="preserve"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а также может быть </w:t>
      </w:r>
      <w:r w:rsidRPr="004650AF">
        <w:rPr>
          <w:rFonts w:ascii="Times New Roman" w:hAnsi="Times New Roman" w:cs="Times New Roman"/>
        </w:rPr>
        <w:lastRenderedPageBreak/>
        <w:t>реализовано подтверждение актуальности представленной в выписке информации.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"Интернет" без непосредственной публикации указанной информации.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Утверждена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постановлением Правительства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Российской Федерации</w:t>
      </w:r>
    </w:p>
    <w:p w:rsidR="004650AF" w:rsidRPr="004650AF" w:rsidRDefault="004650AF">
      <w:pPr>
        <w:pStyle w:val="ConsPlusNormal"/>
        <w:jc w:val="right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от 29 декабря 2020 г. N 2343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center"/>
        <w:rPr>
          <w:rFonts w:ascii="Times New Roman" w:hAnsi="Times New Roman" w:cs="Times New Roman"/>
        </w:rPr>
      </w:pPr>
      <w:bookmarkStart w:id="1" w:name="P118"/>
      <w:bookmarkEnd w:id="1"/>
      <w:r w:rsidRPr="004650AF">
        <w:rPr>
          <w:rFonts w:ascii="Times New Roman" w:hAnsi="Times New Roman" w:cs="Times New Roman"/>
        </w:rPr>
        <w:t>ТИПОВАЯ ФОРМА ВЫПИСКИ ИЗ РЕЕСТРА ЛИЦЕНЗИЙ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62"/>
        <w:gridCol w:w="624"/>
        <w:gridCol w:w="3005"/>
      </w:tblGrid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Место нанесения двухмерного штрихового кода</w:t>
            </w:r>
          </w:p>
        </w:tc>
      </w:tr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F" w:rsidRPr="004650AF" w:rsidRDefault="004650AF">
            <w:pPr>
              <w:rPr>
                <w:rFonts w:ascii="Times New Roman" w:hAnsi="Times New Roman" w:cs="Times New Roman"/>
              </w:rPr>
            </w:pPr>
          </w:p>
        </w:tc>
      </w:tr>
    </w:tbl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4"/>
      </w:tblGrid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Выписка</w:t>
            </w:r>
          </w:p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из реестра лицензий по состоянию на __:__ "__" ______ ____ г.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1. Статус лицензии: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(действующая/приостановлена/приостановлена частично/прекращена)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2. Регистрационный номер лицензии: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3. Дата предоставления лицензии: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 xml:space="preserve">4. Полное и (в случае, если имеется) сокращенное наименование, в том числе фирменное </w:t>
            </w:r>
            <w:r w:rsidRPr="004650AF">
              <w:rPr>
                <w:rFonts w:ascii="Times New Roman" w:hAnsi="Times New Roman" w:cs="Times New Roman"/>
              </w:rPr>
              <w:lastRenderedPageBreak/>
              <w:t>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(заполняется в случае, если лицензиатом является юридическое лицо)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(заполняется в случае, если лицензиатом является иностранное юридическое лицо)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"О лицензировании отдельных видов деятельности":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(заполняется в случае, если лицензиатом является индивидуальный предприниматель)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7. Идентификационный номер налогоплательщика: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8. Адреса мест осуществления отдельного вида деятельности, подлежащего лицензированию &lt;*&gt;: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9. Лицензируемый вид деятельности с указанием выполняемых работ, оказываемых услуг, составляющих лицензируемый вид деятельности &lt;**&gt;: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10. Номер и дата приказа (распоряжения) лицензирующего органа о предоставлении лицензии: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0AF" w:rsidRPr="004650AF" w:rsidRDefault="00465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50AF" w:rsidRPr="004650AF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11. ____________________________________________________________________</w:t>
            </w:r>
          </w:p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(указываются иные сведения, если предоставление таких сведений</w:t>
            </w:r>
          </w:p>
          <w:p w:rsidR="004650AF" w:rsidRPr="004650AF" w:rsidRDefault="00465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 xml:space="preserve">предусмотрено </w:t>
            </w:r>
            <w:bookmarkStart w:id="2" w:name="_GoBack"/>
            <w:bookmarkEnd w:id="2"/>
            <w:r w:rsidRPr="004650AF">
              <w:rPr>
                <w:rFonts w:ascii="Times New Roman" w:hAnsi="Times New Roman" w:cs="Times New Roman"/>
              </w:rPr>
              <w:t>федеральными законами)</w:t>
            </w:r>
          </w:p>
        </w:tc>
      </w:tr>
      <w:tr w:rsidR="004650AF" w:rsidRPr="004650AF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AF" w:rsidRPr="004650AF" w:rsidRDefault="004650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50AF">
              <w:rPr>
                <w:rFonts w:ascii="Times New Roman" w:hAnsi="Times New Roman" w:cs="Times New Roman"/>
              </w:rP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--------------------------------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&lt;*&gt;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lastRenderedPageBreak/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4650AF" w:rsidRPr="004650AF" w:rsidRDefault="0046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0AF">
        <w:rPr>
          <w:rFonts w:ascii="Times New Roman" w:hAnsi="Times New Roman" w:cs="Times New Roman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jc w:val="both"/>
        <w:rPr>
          <w:rFonts w:ascii="Times New Roman" w:hAnsi="Times New Roman" w:cs="Times New Roman"/>
        </w:rPr>
      </w:pPr>
    </w:p>
    <w:p w:rsidR="004650AF" w:rsidRPr="004650AF" w:rsidRDefault="004650A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026F3" w:rsidRPr="004650AF" w:rsidRDefault="00D026F3">
      <w:pPr>
        <w:rPr>
          <w:rFonts w:ascii="Times New Roman" w:hAnsi="Times New Roman" w:cs="Times New Roman"/>
        </w:rPr>
      </w:pPr>
    </w:p>
    <w:sectPr w:rsidR="00D026F3" w:rsidRPr="004650AF" w:rsidSect="0039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650AF"/>
    <w:rsid w:val="004650AF"/>
    <w:rsid w:val="00A73FC7"/>
    <w:rsid w:val="00D026F3"/>
    <w:rsid w:val="00E5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D11D335EE303B95928BD84719E0035190B96AA16BC3C0B1C1646A421512D334A3559EEF101BCD0EC2C56D21AEDFF3B301674490EJ2J" TargetMode="External"/><Relationship Id="rId4" Type="http://schemas.openxmlformats.org/officeDocument/2006/relationships/hyperlink" Target="consultantplus://offline/ref=36D11D335EE303B95928BD84719E0035190B96AA16BC3C0B1C1646A421512D334A3559EEF001BCD0EC2C56D21AEDFF3B301674490E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Валентина Александровна</dc:creator>
  <cp:lastModifiedBy>KlementevaVA</cp:lastModifiedBy>
  <cp:revision>2</cp:revision>
  <dcterms:created xsi:type="dcterms:W3CDTF">2021-01-11T10:01:00Z</dcterms:created>
  <dcterms:modified xsi:type="dcterms:W3CDTF">2021-01-11T10:01:00Z</dcterms:modified>
</cp:coreProperties>
</file>